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0" w:rsidRPr="009E4234" w:rsidRDefault="003812D0" w:rsidP="00FD79F7">
      <w:pPr>
        <w:pStyle w:val="Default"/>
        <w:spacing w:line="360" w:lineRule="auto"/>
      </w:pPr>
    </w:p>
    <w:p w:rsidR="003812D0" w:rsidRDefault="003812D0" w:rsidP="00FD79F7">
      <w:pPr>
        <w:pStyle w:val="Default"/>
        <w:spacing w:line="360" w:lineRule="auto"/>
        <w:jc w:val="center"/>
        <w:rPr>
          <w:rFonts w:hAnsi="Times New Roman"/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hAnsi="Times New Roman" w:hint="eastAsia"/>
          <w:sz w:val="36"/>
          <w:szCs w:val="36"/>
        </w:rPr>
        <w:t>屆中南部僑生盃運動會計畫書</w:t>
      </w:r>
    </w:p>
    <w:p w:rsidR="003812D0" w:rsidRDefault="003812D0" w:rsidP="00FD79F7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12D0" w:rsidRPr="00B21011" w:rsidRDefault="003812D0" w:rsidP="00FD79F7">
      <w:pPr>
        <w:pStyle w:val="Default"/>
        <w:spacing w:line="360" w:lineRule="auto"/>
        <w:ind w:left="1680" w:hangingChars="700" w:hanging="1680"/>
        <w:rPr>
          <w:rFonts w:hAnsi="Times New Roman"/>
          <w:szCs w:val="23"/>
        </w:rPr>
      </w:pPr>
      <w:r w:rsidRPr="00B21011">
        <w:rPr>
          <w:rFonts w:hAnsi="Times New Roman" w:hint="eastAsia"/>
          <w:szCs w:val="23"/>
        </w:rPr>
        <w:t>一、活動宗旨：為促進中南區僑生間彼此互動交流的機會，增加個人挑戰與經驗學習，並藉由此運動會加強各校僑生間團隊合作精神，提升組織間凝聚力與經驗傳承，且鼓勵僑生參與有益身心的休閒活動。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>
        <w:rPr>
          <w:rFonts w:hAnsi="Times New Roman" w:hint="eastAsia"/>
          <w:szCs w:val="23"/>
        </w:rPr>
        <w:t>二、指導單位：僑務委員會、教育部國際及兩岸教育司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>
        <w:rPr>
          <w:rFonts w:hAnsi="Times New Roman" w:hint="eastAsia"/>
          <w:szCs w:val="23"/>
        </w:rPr>
        <w:t>三、主辦單位：正修科技大學</w:t>
      </w:r>
    </w:p>
    <w:p w:rsidR="003812D0" w:rsidRDefault="003812D0" w:rsidP="006826B3">
      <w:pPr>
        <w:pStyle w:val="Default"/>
        <w:spacing w:line="360" w:lineRule="auto"/>
        <w:rPr>
          <w:rFonts w:hAnsi="Times New Roman"/>
          <w:szCs w:val="23"/>
        </w:rPr>
      </w:pPr>
      <w:r w:rsidRPr="00B21011">
        <w:rPr>
          <w:rFonts w:hAnsi="Times New Roman" w:hint="eastAsia"/>
          <w:szCs w:val="23"/>
        </w:rPr>
        <w:t>四、協辦單位：</w:t>
      </w:r>
      <w:r>
        <w:rPr>
          <w:rFonts w:hAnsi="Times New Roman" w:hint="eastAsia"/>
          <w:szCs w:val="23"/>
        </w:rPr>
        <w:t>中南部有僑生就讀之大專院校</w:t>
      </w:r>
      <w:r>
        <w:rPr>
          <w:rFonts w:hAnsi="Times New Roman"/>
          <w:szCs w:val="23"/>
        </w:rPr>
        <w:t>(</w:t>
      </w:r>
      <w:r>
        <w:rPr>
          <w:rFonts w:hAnsi="Times New Roman" w:hint="eastAsia"/>
          <w:szCs w:val="23"/>
        </w:rPr>
        <w:t>含高中職</w:t>
      </w:r>
      <w:r>
        <w:rPr>
          <w:rFonts w:hAnsi="Times New Roman"/>
          <w:szCs w:val="23"/>
        </w:rPr>
        <w:t>)</w:t>
      </w:r>
    </w:p>
    <w:p w:rsidR="003812D0" w:rsidRPr="003D4546" w:rsidRDefault="003812D0" w:rsidP="00FD79F7">
      <w:pPr>
        <w:pStyle w:val="Default"/>
        <w:spacing w:line="360" w:lineRule="auto"/>
        <w:rPr>
          <w:rFonts w:hAnsi="Times New Roman"/>
          <w:szCs w:val="23"/>
        </w:rPr>
      </w:pPr>
      <w:r w:rsidRPr="00B21011">
        <w:rPr>
          <w:rFonts w:hAnsi="Times New Roman" w:hint="eastAsia"/>
          <w:szCs w:val="23"/>
        </w:rPr>
        <w:t>五、活動日期：</w:t>
      </w:r>
      <w:r w:rsidRPr="008F3B52">
        <w:rPr>
          <w:rFonts w:ascii="Times New Roman" w:hAnsi="Times New Roman" w:cs="Times New Roman"/>
          <w:b/>
          <w:szCs w:val="23"/>
        </w:rPr>
        <w:t>103</w:t>
      </w:r>
      <w:r w:rsidRPr="008F3B52">
        <w:rPr>
          <w:rFonts w:hAnsi="Times New Roman" w:hint="eastAsia"/>
          <w:b/>
          <w:szCs w:val="23"/>
        </w:rPr>
        <w:t>年</w:t>
      </w:r>
      <w:r w:rsidRPr="008F3B52">
        <w:rPr>
          <w:rFonts w:ascii="Times New Roman" w:hAnsi="Times New Roman" w:cs="Times New Roman"/>
          <w:b/>
          <w:szCs w:val="23"/>
        </w:rPr>
        <w:t>12</w:t>
      </w:r>
      <w:r w:rsidRPr="008F3B52">
        <w:rPr>
          <w:rFonts w:hAnsi="Times New Roman" w:hint="eastAsia"/>
          <w:b/>
          <w:szCs w:val="23"/>
        </w:rPr>
        <w:t>月</w:t>
      </w:r>
      <w:r w:rsidRPr="008F3B52">
        <w:rPr>
          <w:rFonts w:ascii="Times New Roman" w:hAnsi="Times New Roman" w:cs="Times New Roman"/>
          <w:b/>
          <w:szCs w:val="23"/>
        </w:rPr>
        <w:t>14</w:t>
      </w:r>
      <w:r w:rsidRPr="008F3B52">
        <w:rPr>
          <w:rFonts w:hAnsi="Times New Roman" w:hint="eastAsia"/>
          <w:b/>
          <w:szCs w:val="23"/>
        </w:rPr>
        <w:t>日（星期日）</w:t>
      </w:r>
      <w:r w:rsidRPr="00B21011">
        <w:rPr>
          <w:rFonts w:hAnsi="Times New Roman" w:hint="eastAsia"/>
          <w:szCs w:val="23"/>
        </w:rPr>
        <w:t>。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B21011">
        <w:rPr>
          <w:rFonts w:hAnsi="Times New Roman" w:hint="eastAsia"/>
          <w:szCs w:val="23"/>
        </w:rPr>
        <w:t>六</w:t>
      </w:r>
      <w:r>
        <w:rPr>
          <w:rFonts w:hAnsi="Times New Roman" w:hint="eastAsia"/>
          <w:szCs w:val="23"/>
        </w:rPr>
        <w:t>、活動地點：正修科技大學學生活動中心、籃球場</w:t>
      </w:r>
      <w:r>
        <w:rPr>
          <w:rFonts w:ascii="新細明體" w:eastAsia="新細明體" w:hAnsi="新細明體" w:hint="eastAsia"/>
          <w:szCs w:val="23"/>
        </w:rPr>
        <w:t>、</w:t>
      </w:r>
      <w:r>
        <w:rPr>
          <w:rFonts w:hAnsi="Times New Roman" w:hint="eastAsia"/>
          <w:szCs w:val="23"/>
        </w:rPr>
        <w:t>體育中心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B21011">
        <w:rPr>
          <w:rFonts w:hAnsi="Times New Roman" w:hint="eastAsia"/>
          <w:szCs w:val="23"/>
        </w:rPr>
        <w:t>七、活動對象：中南部大專校院在學僑生</w:t>
      </w:r>
      <w:r w:rsidRPr="00B21011">
        <w:rPr>
          <w:rFonts w:ascii="Times New Roman" w:hAnsi="Times New Roman" w:cs="Times New Roman"/>
          <w:szCs w:val="23"/>
        </w:rPr>
        <w:t>(</w:t>
      </w:r>
      <w:r w:rsidRPr="00B21011">
        <w:rPr>
          <w:rFonts w:hAnsi="Times New Roman" w:hint="eastAsia"/>
          <w:szCs w:val="23"/>
        </w:rPr>
        <w:t>健康情形不佳者，不得參加競賽</w:t>
      </w:r>
      <w:r w:rsidRPr="00B21011">
        <w:rPr>
          <w:rFonts w:ascii="Times New Roman" w:hAnsi="Times New Roman" w:cs="Times New Roman"/>
          <w:szCs w:val="23"/>
        </w:rPr>
        <w:t xml:space="preserve">) 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B21011">
        <w:rPr>
          <w:rFonts w:hAnsi="Times New Roman" w:hint="eastAsia"/>
          <w:szCs w:val="23"/>
        </w:rPr>
        <w:t>八、活動日程表：如附件一</w:t>
      </w:r>
      <w:r w:rsidRPr="00B21011">
        <w:rPr>
          <w:rFonts w:ascii="Times New Roman" w:hAnsi="Times New Roman" w:cs="Times New Roman"/>
          <w:szCs w:val="23"/>
        </w:rPr>
        <w:t xml:space="preserve"> </w:t>
      </w: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35pt;margin-top:403.75pt;width:345.8pt;height:82.95pt;z-index:251658240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058"/>
                    <w:gridCol w:w="3058"/>
                  </w:tblGrid>
                  <w:tr w:rsidR="003812D0" w:rsidTr="000C0585">
                    <w:trPr>
                      <w:trHeight w:val="340"/>
                    </w:trPr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競賽項目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賽程內容</w:t>
                        </w:r>
                      </w:p>
                    </w:tc>
                  </w:tr>
                  <w:tr w:rsidR="003812D0" w:rsidTr="000C0585">
                    <w:trPr>
                      <w:trHeight w:val="340"/>
                    </w:trPr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創意才藝競賽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3"/>
                            <w:szCs w:val="23"/>
                          </w:rPr>
                          <w:t>每隊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cs="Times New Roman" w:hint="eastAsia"/>
                            <w:sz w:val="23"/>
                            <w:szCs w:val="23"/>
                          </w:rPr>
                          <w:t>〜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hint="eastAsia"/>
                            <w:sz w:val="23"/>
                            <w:szCs w:val="23"/>
                          </w:rPr>
                          <w:t>分鐘</w:t>
                        </w:r>
                      </w:p>
                    </w:tc>
                  </w:tr>
                  <w:tr w:rsidR="003812D0" w:rsidTr="000C0585">
                    <w:trPr>
                      <w:trHeight w:val="340"/>
                    </w:trPr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球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eastAsia"/>
                            <w:sz w:val="23"/>
                            <w:szCs w:val="23"/>
                          </w:rPr>
                          <w:t>對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</w:tr>
                  <w:tr w:rsidR="003812D0" w:rsidTr="000C0585">
                    <w:trPr>
                      <w:trHeight w:val="340"/>
                    </w:trPr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撞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球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12D0" w:rsidRDefault="003812D0" w:rsidP="000C0585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hint="eastAsia"/>
                            <w:sz w:val="23"/>
                            <w:szCs w:val="23"/>
                          </w:rPr>
                          <w:t>點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eastAsia"/>
                            <w:sz w:val="23"/>
                            <w:szCs w:val="23"/>
                          </w:rPr>
                          <w:t>勝制</w:t>
                        </w:r>
                      </w:p>
                    </w:tc>
                  </w:tr>
                </w:tbl>
                <w:p w:rsidR="003812D0" w:rsidRDefault="003812D0"/>
              </w:txbxContent>
            </v:textbox>
            <w10:wrap type="through" anchorx="page" anchory="page"/>
          </v:shape>
        </w:pict>
      </w:r>
      <w:r w:rsidRPr="00B21011">
        <w:rPr>
          <w:rFonts w:hAnsi="Times New Roman" w:hint="eastAsia"/>
          <w:szCs w:val="23"/>
        </w:rPr>
        <w:t>九、競賽項目：（競賽規則，如附件二）</w:t>
      </w:r>
      <w:r w:rsidRPr="00B21011">
        <w:rPr>
          <w:rFonts w:ascii="Times New Roman" w:hAnsi="Times New Roman" w:cs="Times New Roman"/>
          <w:szCs w:val="23"/>
        </w:rPr>
        <w:t xml:space="preserve"> </w:t>
      </w:r>
    </w:p>
    <w:p w:rsidR="003812D0" w:rsidRDefault="003812D0" w:rsidP="00FD79F7">
      <w:pPr>
        <w:pStyle w:val="Default"/>
        <w:spacing w:line="360" w:lineRule="auto"/>
        <w:rPr>
          <w:rFonts w:cs="Times New Roman"/>
          <w:color w:val="auto"/>
          <w:sz w:val="28"/>
        </w:rPr>
      </w:pPr>
    </w:p>
    <w:p w:rsidR="003812D0" w:rsidRDefault="003812D0" w:rsidP="00FD79F7">
      <w:pPr>
        <w:pStyle w:val="Default"/>
        <w:spacing w:line="360" w:lineRule="auto"/>
        <w:rPr>
          <w:rFonts w:cs="Times New Roman"/>
          <w:color w:val="auto"/>
          <w:sz w:val="28"/>
        </w:rPr>
      </w:pPr>
    </w:p>
    <w:p w:rsidR="003812D0" w:rsidRPr="00B21011" w:rsidRDefault="003812D0" w:rsidP="00FD79F7">
      <w:pPr>
        <w:pStyle w:val="Default"/>
        <w:spacing w:line="360" w:lineRule="auto"/>
        <w:rPr>
          <w:rFonts w:cs="Times New Roman"/>
          <w:color w:val="auto"/>
          <w:sz w:val="28"/>
        </w:rPr>
      </w:pPr>
    </w:p>
    <w:p w:rsidR="003812D0" w:rsidRPr="00B21011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Cs w:val="23"/>
        </w:rPr>
      </w:pPr>
      <w:r w:rsidRPr="00B21011">
        <w:rPr>
          <w:rFonts w:cs="Times New Roman" w:hint="eastAsia"/>
          <w:color w:val="auto"/>
          <w:szCs w:val="23"/>
        </w:rPr>
        <w:t>十、報名方式：</w:t>
      </w:r>
      <w:r w:rsidRPr="00B21011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3812D0" w:rsidRPr="00B21011" w:rsidRDefault="003812D0" w:rsidP="00BA41F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Cs w:val="23"/>
        </w:rPr>
      </w:pPr>
      <w:r w:rsidRPr="00B21011">
        <w:rPr>
          <w:rFonts w:hAnsi="Times New Roman" w:hint="eastAsia"/>
          <w:color w:val="auto"/>
          <w:szCs w:val="23"/>
        </w:rPr>
        <w:t>報名費：各校參賽選手及隨隊人員</w:t>
      </w:r>
      <w:r w:rsidRPr="008F3B52">
        <w:rPr>
          <w:rFonts w:hAnsi="Times New Roman" w:hint="eastAsia"/>
          <w:b/>
          <w:color w:val="auto"/>
          <w:szCs w:val="23"/>
        </w:rPr>
        <w:t>報名費每人</w:t>
      </w:r>
      <w:r w:rsidRPr="008F3B52">
        <w:rPr>
          <w:rFonts w:ascii="Times New Roman" w:hAnsi="Times New Roman" w:cs="Times New Roman"/>
          <w:b/>
          <w:color w:val="auto"/>
          <w:szCs w:val="23"/>
        </w:rPr>
        <w:t>200</w:t>
      </w:r>
      <w:r w:rsidRPr="008F3B52">
        <w:rPr>
          <w:rFonts w:hAnsi="Times New Roman" w:hint="eastAsia"/>
          <w:b/>
          <w:color w:val="auto"/>
          <w:szCs w:val="23"/>
        </w:rPr>
        <w:t>元</w:t>
      </w:r>
      <w:r w:rsidRPr="00B21011">
        <w:rPr>
          <w:rFonts w:hAnsi="Times New Roman" w:hint="eastAsia"/>
          <w:color w:val="auto"/>
          <w:szCs w:val="23"/>
        </w:rPr>
        <w:t>，含當天午餐、晚餐、飲水及場地責任險。</w:t>
      </w:r>
      <w:r w:rsidRPr="00B21011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3812D0" w:rsidRPr="00B21011" w:rsidRDefault="003812D0" w:rsidP="00BA41F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Cs w:val="23"/>
        </w:rPr>
      </w:pPr>
      <w:r w:rsidRPr="00B21011">
        <w:rPr>
          <w:rFonts w:hAnsi="Times New Roman" w:hint="eastAsia"/>
          <w:color w:val="auto"/>
          <w:szCs w:val="23"/>
        </w:rPr>
        <w:t>保證金：</w:t>
      </w:r>
      <w:r w:rsidRPr="008F3B52">
        <w:rPr>
          <w:rFonts w:hAnsi="Times New Roman" w:hint="eastAsia"/>
          <w:b/>
          <w:color w:val="auto"/>
          <w:szCs w:val="23"/>
        </w:rPr>
        <w:t>每一隊伍保證金為</w:t>
      </w:r>
      <w:r w:rsidRPr="008F3B52">
        <w:rPr>
          <w:rFonts w:ascii="Times New Roman" w:hAnsi="Times New Roman" w:cs="Times New Roman"/>
          <w:b/>
          <w:color w:val="auto"/>
          <w:szCs w:val="23"/>
        </w:rPr>
        <w:t>1,000</w:t>
      </w:r>
      <w:r w:rsidRPr="008F3B52">
        <w:rPr>
          <w:rFonts w:hAnsi="Times New Roman" w:hint="eastAsia"/>
          <w:b/>
          <w:color w:val="auto"/>
          <w:szCs w:val="23"/>
        </w:rPr>
        <w:t>元整</w:t>
      </w:r>
      <w:r w:rsidRPr="00B21011">
        <w:rPr>
          <w:rFonts w:hAnsi="Times New Roman" w:hint="eastAsia"/>
          <w:color w:val="auto"/>
          <w:szCs w:val="23"/>
        </w:rPr>
        <w:t>，活動當日報到後予以退還，無故棄權者則沒收保證金。</w:t>
      </w:r>
      <w:r w:rsidRPr="00B21011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3812D0" w:rsidRPr="00FF554E" w:rsidRDefault="003812D0" w:rsidP="00FF554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Cs w:val="23"/>
        </w:rPr>
      </w:pPr>
      <w:r w:rsidRPr="00B21011">
        <w:rPr>
          <w:rFonts w:hAnsi="Times New Roman" w:hint="eastAsia"/>
          <w:color w:val="auto"/>
          <w:szCs w:val="23"/>
        </w:rPr>
        <w:t>各校請於</w:t>
      </w:r>
      <w:r w:rsidRPr="008F3B52">
        <w:rPr>
          <w:rFonts w:ascii="Times New Roman" w:hAnsi="Times New Roman" w:cs="Times New Roman"/>
          <w:b/>
          <w:color w:val="auto"/>
          <w:szCs w:val="23"/>
        </w:rPr>
        <w:t>103</w:t>
      </w:r>
      <w:r w:rsidRPr="008F3B52">
        <w:rPr>
          <w:rFonts w:hAnsi="Times New Roman" w:hint="eastAsia"/>
          <w:b/>
          <w:color w:val="auto"/>
          <w:szCs w:val="23"/>
        </w:rPr>
        <w:t>年</w:t>
      </w:r>
      <w:r w:rsidRPr="008F3B52">
        <w:rPr>
          <w:rFonts w:ascii="Times New Roman" w:hAnsi="Times New Roman" w:cs="Times New Roman"/>
          <w:b/>
          <w:color w:val="auto"/>
          <w:szCs w:val="23"/>
        </w:rPr>
        <w:t>11</w:t>
      </w:r>
      <w:r w:rsidRPr="008F3B52">
        <w:rPr>
          <w:rFonts w:hAnsi="Times New Roman" w:hint="eastAsia"/>
          <w:b/>
          <w:color w:val="auto"/>
          <w:szCs w:val="23"/>
        </w:rPr>
        <w:t>月</w:t>
      </w:r>
      <w:r w:rsidRPr="008F3B52">
        <w:rPr>
          <w:rFonts w:ascii="Times New Roman" w:hAnsi="Times New Roman" w:cs="Times New Roman"/>
          <w:b/>
          <w:color w:val="auto"/>
          <w:szCs w:val="23"/>
        </w:rPr>
        <w:t>19</w:t>
      </w:r>
      <w:r w:rsidRPr="008F3B52">
        <w:rPr>
          <w:rFonts w:hAnsi="Times New Roman" w:hint="eastAsia"/>
          <w:b/>
          <w:color w:val="auto"/>
          <w:szCs w:val="23"/>
        </w:rPr>
        <w:t>日（星期三）前</w:t>
      </w:r>
      <w:r>
        <w:rPr>
          <w:rFonts w:hAnsi="Times New Roman" w:hint="eastAsia"/>
          <w:color w:val="auto"/>
          <w:szCs w:val="23"/>
        </w:rPr>
        <w:t>，將報名費及保證金匯入正修科技大學</w:t>
      </w:r>
      <w:r w:rsidRPr="00B21011">
        <w:rPr>
          <w:rFonts w:hAnsi="Times New Roman" w:hint="eastAsia"/>
          <w:color w:val="auto"/>
          <w:szCs w:val="23"/>
        </w:rPr>
        <w:t>帳戶【戶名：</w:t>
      </w:r>
      <w:r>
        <w:rPr>
          <w:rFonts w:hAnsi="Times New Roman" w:hint="eastAsia"/>
          <w:color w:val="auto"/>
          <w:szCs w:val="23"/>
        </w:rPr>
        <w:t>正修科技大學，台灣中小企業銀行，高雄分行</w:t>
      </w:r>
      <w:r>
        <w:rPr>
          <w:rFonts w:hAnsi="Times New Roman"/>
          <w:color w:val="auto"/>
          <w:szCs w:val="23"/>
        </w:rPr>
        <w:t xml:space="preserve"> </w:t>
      </w:r>
      <w:r w:rsidRPr="00751A15">
        <w:rPr>
          <w:rFonts w:hAnsi="Times New Roman" w:hint="eastAsia"/>
          <w:color w:val="auto"/>
          <w:szCs w:val="23"/>
        </w:rPr>
        <w:t>帳號：</w:t>
      </w:r>
      <w:r w:rsidRPr="00751A15">
        <w:rPr>
          <w:rFonts w:ascii="Times New Roman" w:hAnsi="Times New Roman" w:cs="Times New Roman"/>
          <w:color w:val="auto"/>
          <w:szCs w:val="23"/>
        </w:rPr>
        <w:t>85001037299</w:t>
      </w:r>
      <w:r w:rsidRPr="00751A15">
        <w:rPr>
          <w:rFonts w:hAnsi="Times New Roman" w:hint="eastAsia"/>
          <w:color w:val="auto"/>
          <w:szCs w:val="23"/>
        </w:rPr>
        <w:t>】，</w:t>
      </w:r>
      <w:r w:rsidRPr="00751A15">
        <w:rPr>
          <w:rFonts w:hAnsi="Times New Roman" w:hint="eastAsia"/>
          <w:b/>
          <w:color w:val="auto"/>
          <w:szCs w:val="23"/>
        </w:rPr>
        <w:t>連同收據掃描檔及報名表格</w:t>
      </w:r>
      <w:r w:rsidRPr="00751A15">
        <w:rPr>
          <w:rFonts w:hAnsi="Times New Roman"/>
          <w:b/>
          <w:color w:val="auto"/>
          <w:szCs w:val="23"/>
        </w:rPr>
        <w:t>(</w:t>
      </w:r>
      <w:r w:rsidRPr="00751A15">
        <w:rPr>
          <w:rFonts w:hAnsi="Times New Roman" w:hint="eastAsia"/>
          <w:b/>
          <w:color w:val="auto"/>
          <w:szCs w:val="23"/>
        </w:rPr>
        <w:t>如附件</w:t>
      </w:r>
      <w:r>
        <w:rPr>
          <w:rFonts w:hAnsi="Times New Roman" w:hint="eastAsia"/>
          <w:b/>
          <w:color w:val="auto"/>
          <w:szCs w:val="23"/>
        </w:rPr>
        <w:t>二</w:t>
      </w:r>
      <w:r>
        <w:rPr>
          <w:rFonts w:ascii="新細明體" w:eastAsia="新細明體" w:hAnsi="新細明體" w:hint="eastAsia"/>
          <w:b/>
          <w:color w:val="auto"/>
          <w:szCs w:val="23"/>
        </w:rPr>
        <w:t>、</w:t>
      </w:r>
      <w:r w:rsidRPr="00751A15">
        <w:rPr>
          <w:rFonts w:hAnsi="Times New Roman" w:hint="eastAsia"/>
          <w:b/>
          <w:color w:val="auto"/>
          <w:szCs w:val="23"/>
        </w:rPr>
        <w:t>三</w:t>
      </w:r>
      <w:r>
        <w:rPr>
          <w:rFonts w:hAnsi="Times New Roman" w:hint="eastAsia"/>
          <w:b/>
          <w:color w:val="auto"/>
          <w:szCs w:val="23"/>
        </w:rPr>
        <w:t>及切結書</w:t>
      </w:r>
      <w:r>
        <w:rPr>
          <w:rFonts w:hAnsi="Times New Roman"/>
          <w:b/>
          <w:color w:val="auto"/>
          <w:szCs w:val="23"/>
        </w:rPr>
        <w:t>(p.3)</w:t>
      </w:r>
      <w:r w:rsidRPr="00751A15">
        <w:rPr>
          <w:rFonts w:hAnsi="Times New Roman"/>
          <w:b/>
          <w:color w:val="auto"/>
          <w:szCs w:val="23"/>
        </w:rPr>
        <w:t>)</w:t>
      </w:r>
      <w:r w:rsidRPr="00FF554E">
        <w:rPr>
          <w:rFonts w:hAnsi="Times New Roman" w:hint="eastAsia"/>
          <w:b/>
          <w:color w:val="auto"/>
          <w:szCs w:val="23"/>
        </w:rPr>
        <w:t>寄至</w:t>
      </w:r>
      <w:r w:rsidRPr="00FF554E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royli@csu.edu.tw</w:t>
      </w:r>
    </w:p>
    <w:p w:rsidR="003812D0" w:rsidRPr="00B21011" w:rsidRDefault="003812D0" w:rsidP="00FA6925">
      <w:pPr>
        <w:pStyle w:val="Default"/>
        <w:spacing w:line="360" w:lineRule="auto"/>
        <w:ind w:left="1985" w:hangingChars="827" w:hanging="1985"/>
        <w:rPr>
          <w:rFonts w:ascii="Times New Roman" w:hAnsi="Times New Roman" w:cs="Times New Roman"/>
          <w:color w:val="auto"/>
          <w:szCs w:val="23"/>
        </w:rPr>
      </w:pPr>
      <w:r w:rsidRPr="00B21011">
        <w:rPr>
          <w:rFonts w:hAnsi="Times New Roman" w:hint="eastAsia"/>
          <w:color w:val="auto"/>
          <w:szCs w:val="23"/>
        </w:rPr>
        <w:t>十一、抽籤日期：</w:t>
      </w:r>
      <w:r w:rsidRPr="008F3B52">
        <w:rPr>
          <w:rFonts w:ascii="Times New Roman" w:hAnsi="Times New Roman" w:cs="Times New Roman"/>
          <w:b/>
          <w:color w:val="auto"/>
          <w:szCs w:val="23"/>
        </w:rPr>
        <w:t>103</w:t>
      </w:r>
      <w:r w:rsidRPr="008F3B52">
        <w:rPr>
          <w:rFonts w:hAnsi="Times New Roman" w:hint="eastAsia"/>
          <w:b/>
          <w:color w:val="auto"/>
          <w:szCs w:val="23"/>
        </w:rPr>
        <w:t>年</w:t>
      </w:r>
      <w:r w:rsidRPr="008F3B52">
        <w:rPr>
          <w:rFonts w:ascii="Times New Roman" w:hAnsi="Times New Roman" w:cs="Times New Roman"/>
          <w:b/>
          <w:color w:val="auto"/>
          <w:szCs w:val="23"/>
        </w:rPr>
        <w:t>11</w:t>
      </w:r>
      <w:r w:rsidRPr="008F3B52">
        <w:rPr>
          <w:rFonts w:ascii="Times New Roman" w:hAnsi="Times New Roman" w:cs="Times New Roman" w:hint="eastAsia"/>
          <w:b/>
          <w:color w:val="auto"/>
          <w:szCs w:val="23"/>
        </w:rPr>
        <w:t>月</w:t>
      </w:r>
      <w:r w:rsidRPr="008F3B52">
        <w:rPr>
          <w:rFonts w:ascii="Times New Roman" w:hAnsi="Times New Roman" w:cs="Times New Roman"/>
          <w:b/>
          <w:color w:val="auto"/>
          <w:szCs w:val="23"/>
        </w:rPr>
        <w:t>26</w:t>
      </w:r>
      <w:r w:rsidRPr="008F3B52">
        <w:rPr>
          <w:rFonts w:ascii="Times New Roman" w:hAnsi="Times New Roman" w:cs="Times New Roman" w:hint="eastAsia"/>
          <w:b/>
          <w:color w:val="auto"/>
          <w:szCs w:val="23"/>
        </w:rPr>
        <w:t>日（星期三）</w:t>
      </w:r>
      <w:r w:rsidRPr="008F3B52">
        <w:rPr>
          <w:rFonts w:ascii="Times New Roman" w:hAnsi="Times New Roman" w:cs="Times New Roman"/>
          <w:b/>
          <w:color w:val="auto"/>
          <w:szCs w:val="23"/>
        </w:rPr>
        <w:t>14:00</w:t>
      </w:r>
      <w:r w:rsidRPr="008F3B52">
        <w:rPr>
          <w:rFonts w:ascii="Times New Roman" w:hAnsi="Times New Roman" w:cs="Times New Roman" w:hint="eastAsia"/>
          <w:b/>
          <w:color w:val="auto"/>
          <w:szCs w:val="23"/>
        </w:rPr>
        <w:t>於正修科技大學體育中心抽籤。</w:t>
      </w:r>
      <w:r w:rsidRPr="00751A15">
        <w:rPr>
          <w:rFonts w:ascii="Times New Roman" w:hAnsi="Times New Roman" w:cs="Times New Roman" w:hint="eastAsia"/>
          <w:color w:val="auto"/>
          <w:szCs w:val="23"/>
        </w:rPr>
        <w:t>不克出席者，將由本校幹部代表</w:t>
      </w:r>
      <w:r w:rsidRPr="00B21011">
        <w:rPr>
          <w:rFonts w:hAnsi="Times New Roman" w:hint="eastAsia"/>
          <w:color w:val="auto"/>
          <w:szCs w:val="23"/>
        </w:rPr>
        <w:t>進行抽籤，賽程一經公告不得有異議。</w:t>
      </w:r>
      <w:r w:rsidRPr="00B21011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3812D0" w:rsidRDefault="003812D0" w:rsidP="00FA6925">
      <w:pPr>
        <w:pStyle w:val="Default"/>
        <w:pageBreakBefore/>
        <w:spacing w:line="360" w:lineRule="auto"/>
        <w:ind w:left="1840" w:hangingChars="800" w:hanging="18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十二、領隊會議：領隊會議由各校領隊組成，為最高之審判單位，領隊會議之召集人為本校籌委會召集人，視需要時召集之。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十三、取消資格：參加比賽時，如發現有下列情況之一者，即取消該選手之比賽資格。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/>
          <w:color w:val="auto"/>
          <w:sz w:val="23"/>
          <w:szCs w:val="23"/>
        </w:rPr>
        <w:t xml:space="preserve">  </w:t>
      </w:r>
      <w:r>
        <w:rPr>
          <w:rFonts w:hAnsi="Times New Roman" w:hint="eastAsia"/>
          <w:color w:val="auto"/>
          <w:sz w:val="23"/>
          <w:szCs w:val="23"/>
        </w:rPr>
        <w:t>（一）選手代表</w:t>
      </w: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>
        <w:rPr>
          <w:rFonts w:hAnsi="Times New Roman" w:hint="eastAsia"/>
          <w:color w:val="auto"/>
          <w:sz w:val="23"/>
          <w:szCs w:val="23"/>
        </w:rPr>
        <w:t>個隊伍參加同一比賽項目者。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/>
          <w:color w:val="auto"/>
          <w:sz w:val="23"/>
          <w:szCs w:val="23"/>
        </w:rPr>
        <w:t xml:space="preserve">  </w:t>
      </w:r>
      <w:r>
        <w:rPr>
          <w:rFonts w:hAnsi="Times New Roman" w:hint="eastAsia"/>
          <w:color w:val="auto"/>
          <w:sz w:val="23"/>
          <w:szCs w:val="23"/>
        </w:rPr>
        <w:t>（二）檢錄時無法出示學生證者。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十四、承辦單位：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BB0F56">
      <w:pPr>
        <w:pStyle w:val="Default"/>
        <w:spacing w:line="360" w:lineRule="auto"/>
        <w:ind w:firstLineChars="100" w:firstLine="23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＊正修科技大學</w:t>
      </w:r>
      <w:r>
        <w:rPr>
          <w:rFonts w:hAnsi="Times New Roman"/>
          <w:color w:val="auto"/>
          <w:sz w:val="23"/>
          <w:szCs w:val="23"/>
        </w:rPr>
        <w:t xml:space="preserve"> </w:t>
      </w:r>
      <w:r>
        <w:rPr>
          <w:rFonts w:hAnsi="Times New Roman" w:hint="eastAsia"/>
          <w:color w:val="auto"/>
          <w:sz w:val="23"/>
          <w:szCs w:val="23"/>
        </w:rPr>
        <w:t>國際事務處：柯武德秘書、</w:t>
      </w:r>
      <w:smartTag w:uri="urn:schemas-microsoft-com:office:smarttags" w:element="PersonName">
        <w:smartTagPr>
          <w:attr w:name="ProductID" w:val="李龍雨"/>
        </w:smartTagPr>
        <w:r>
          <w:rPr>
            <w:rFonts w:hAnsi="Times New Roman" w:hint="eastAsia"/>
            <w:color w:val="auto"/>
            <w:sz w:val="23"/>
            <w:szCs w:val="23"/>
          </w:rPr>
          <w:t>李龍雨</w:t>
        </w:r>
      </w:smartTag>
      <w:r>
        <w:rPr>
          <w:rFonts w:hAnsi="Times New Roman" w:hint="eastAsia"/>
          <w:color w:val="auto"/>
          <w:sz w:val="23"/>
          <w:szCs w:val="23"/>
        </w:rPr>
        <w:t>老師</w:t>
      </w:r>
      <w:r w:rsidRPr="00BB0F56">
        <w:rPr>
          <w:rFonts w:hAnsi="Times New Roman" w:hint="eastAsia"/>
          <w:color w:val="auto"/>
          <w:sz w:val="23"/>
          <w:szCs w:val="23"/>
        </w:rPr>
        <w:t>、</w:t>
      </w:r>
      <w:smartTag w:uri="urn:schemas-microsoft-com:office:smarttags" w:element="PersonName">
        <w:smartTagPr>
          <w:attr w:name="ProductID" w:val="謝明樺"/>
        </w:smartTagPr>
        <w:r w:rsidRPr="00BB0F56">
          <w:rPr>
            <w:rFonts w:hAnsi="Times New Roman" w:hint="eastAsia"/>
            <w:color w:val="auto"/>
            <w:sz w:val="23"/>
            <w:szCs w:val="23"/>
          </w:rPr>
          <w:t>謝明樺</w:t>
        </w:r>
      </w:smartTag>
      <w:r w:rsidRPr="00BB0F56">
        <w:rPr>
          <w:rFonts w:hAnsi="Times New Roman" w:hint="eastAsia"/>
          <w:color w:val="auto"/>
          <w:sz w:val="23"/>
          <w:szCs w:val="23"/>
        </w:rPr>
        <w:t>小姐、</w:t>
      </w:r>
      <w:smartTag w:uri="urn:schemas-microsoft-com:office:smarttags" w:element="PersonName">
        <w:smartTagPr>
          <w:attr w:name="ProductID" w:val="陳高麒"/>
        </w:smartTagPr>
        <w:r w:rsidRPr="00BB0F56">
          <w:rPr>
            <w:rFonts w:hAnsi="Times New Roman" w:hint="eastAsia"/>
            <w:color w:val="auto"/>
            <w:sz w:val="23"/>
            <w:szCs w:val="23"/>
          </w:rPr>
          <w:t>陳高麒</w:t>
        </w:r>
      </w:smartTag>
      <w:r w:rsidRPr="00BB0F56">
        <w:rPr>
          <w:rFonts w:hAnsi="Times New Roman" w:hint="eastAsia"/>
          <w:color w:val="auto"/>
          <w:sz w:val="23"/>
          <w:szCs w:val="23"/>
        </w:rPr>
        <w:t>先生</w:t>
      </w:r>
    </w:p>
    <w:p w:rsidR="003812D0" w:rsidRDefault="003812D0" w:rsidP="00343204">
      <w:pPr>
        <w:pStyle w:val="Default"/>
        <w:spacing w:line="360" w:lineRule="auto"/>
        <w:ind w:firstLineChars="1479" w:firstLine="34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聯絡電話：</w:t>
      </w:r>
      <w:r>
        <w:rPr>
          <w:rFonts w:ascii="Times New Roman" w:hAnsi="Times New Roman" w:cs="Times New Roman"/>
          <w:color w:val="auto"/>
          <w:sz w:val="23"/>
          <w:szCs w:val="23"/>
        </w:rPr>
        <w:t>07-7310606</w:t>
      </w:r>
      <w:r>
        <w:rPr>
          <w:rFonts w:hAnsi="Times New Roman" w:hint="eastAsia"/>
          <w:color w:val="auto"/>
          <w:sz w:val="23"/>
          <w:szCs w:val="23"/>
        </w:rPr>
        <w:t>分機</w:t>
      </w:r>
      <w:r>
        <w:rPr>
          <w:rFonts w:ascii="Times New Roman" w:hAnsi="Times New Roman" w:cs="Times New Roman"/>
          <w:color w:val="auto"/>
          <w:sz w:val="23"/>
          <w:szCs w:val="23"/>
        </w:rPr>
        <w:t>1195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。傳真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:07-735-8895 </w:t>
      </w:r>
    </w:p>
    <w:p w:rsidR="003812D0" w:rsidRDefault="003812D0" w:rsidP="0034320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體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育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室</w:t>
      </w:r>
      <w:r>
        <w:rPr>
          <w:rFonts w:hAnsi="Times New Roman" w:hint="eastAsia"/>
          <w:color w:val="auto"/>
          <w:sz w:val="23"/>
          <w:szCs w:val="23"/>
        </w:rPr>
        <w:t>：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莊文典主任</w:t>
      </w:r>
      <w:r>
        <w:rPr>
          <w:rFonts w:ascii="新細明體" w:eastAsia="新細明體" w:hAnsi="新細明體" w:cs="Times New Roman" w:hint="eastAsia"/>
          <w:color w:val="auto"/>
          <w:sz w:val="23"/>
          <w:szCs w:val="23"/>
        </w:rPr>
        <w:t>、</w:t>
      </w:r>
      <w:r>
        <w:rPr>
          <w:rFonts w:ascii="Times New Roman" w:hAnsi="Times New Roman" w:cs="Times New Roman" w:hint="eastAsia"/>
          <w:color w:val="auto"/>
          <w:sz w:val="23"/>
          <w:szCs w:val="23"/>
        </w:rPr>
        <w:t>洪國欽老師</w:t>
      </w:r>
    </w:p>
    <w:p w:rsidR="003812D0" w:rsidRPr="00343204" w:rsidRDefault="003812D0" w:rsidP="00343204">
      <w:pPr>
        <w:pStyle w:val="Default"/>
        <w:spacing w:line="360" w:lineRule="auto"/>
        <w:ind w:firstLineChars="1479" w:firstLine="34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聯絡電話：</w:t>
      </w:r>
      <w:r>
        <w:rPr>
          <w:rFonts w:ascii="Times New Roman" w:hAnsi="Times New Roman" w:cs="Times New Roman"/>
          <w:color w:val="auto"/>
          <w:sz w:val="23"/>
          <w:szCs w:val="23"/>
        </w:rPr>
        <w:t>07-7310606</w:t>
      </w:r>
      <w:r>
        <w:rPr>
          <w:rFonts w:hAnsi="Times New Roman" w:hint="eastAsia"/>
          <w:color w:val="auto"/>
          <w:sz w:val="23"/>
          <w:szCs w:val="23"/>
        </w:rPr>
        <w:t>分機</w:t>
      </w:r>
      <w:r w:rsidRPr="008F3B52">
        <w:rPr>
          <w:rFonts w:ascii="Times New Roman" w:hAnsi="Times New Roman" w:cs="Times New Roman"/>
          <w:color w:val="auto"/>
          <w:sz w:val="23"/>
          <w:szCs w:val="23"/>
        </w:rPr>
        <w:t>6129</w:t>
      </w:r>
      <w:r w:rsidRPr="008F3B52">
        <w:rPr>
          <w:rFonts w:ascii="Times New Roman" w:eastAsia="新細明體" w:hAnsi="新細明體" w:cs="Times New Roman" w:hint="eastAsia"/>
          <w:color w:val="auto"/>
          <w:sz w:val="23"/>
          <w:szCs w:val="23"/>
        </w:rPr>
        <w:t>、</w:t>
      </w:r>
      <w:r w:rsidRPr="008F3B52">
        <w:rPr>
          <w:rFonts w:ascii="Times New Roman" w:hAnsi="Times New Roman" w:cs="Times New Roman"/>
          <w:color w:val="auto"/>
          <w:sz w:val="23"/>
          <w:szCs w:val="23"/>
        </w:rPr>
        <w:t>6112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BB0F56">
      <w:pPr>
        <w:pStyle w:val="Default"/>
        <w:spacing w:line="360" w:lineRule="auto"/>
        <w:ind w:firstLineChars="100" w:firstLine="23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＊聯絡信箱：</w:t>
      </w:r>
      <w:hyperlink r:id="rId7" w:history="1">
        <w:r w:rsidRPr="00254302">
          <w:rPr>
            <w:rStyle w:val="Hyperlink"/>
            <w:rFonts w:ascii="Times New Roman" w:hAnsi="Times New Roman"/>
            <w:sz w:val="23"/>
            <w:szCs w:val="23"/>
          </w:rPr>
          <w:t>royli@csu.edu.tw</w:t>
        </w:r>
      </w:hyperlink>
      <w:smartTag w:uri="urn:schemas-microsoft-com:office:smarttags" w:element="PersonName">
        <w:smartTagPr>
          <w:attr w:name="ProductID" w:val="李龍雨"/>
        </w:smartTagPr>
        <w:r>
          <w:rPr>
            <w:rFonts w:hAnsi="Times New Roman" w:hint="eastAsia"/>
            <w:color w:val="auto"/>
            <w:sz w:val="23"/>
            <w:szCs w:val="23"/>
          </w:rPr>
          <w:t>李龍雨</w:t>
        </w:r>
      </w:smartTag>
      <w:r>
        <w:rPr>
          <w:rFonts w:hAnsi="Times New Roman" w:hint="eastAsia"/>
          <w:color w:val="auto"/>
          <w:sz w:val="23"/>
          <w:szCs w:val="23"/>
        </w:rPr>
        <w:t>老師</w:t>
      </w:r>
    </w:p>
    <w:p w:rsidR="003812D0" w:rsidRDefault="003812D0" w:rsidP="00FD79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十五、本校交通方式請參閱本校網站連結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972E0">
      <w:pPr>
        <w:pStyle w:val="Default"/>
        <w:spacing w:line="360" w:lineRule="auto"/>
        <w:ind w:firstLineChars="100" w:firstLine="240"/>
        <w:rPr>
          <w:rFonts w:ascii="Times New Roman" w:hAnsi="Times New Roman" w:cs="Times New Roman"/>
          <w:color w:val="auto"/>
          <w:sz w:val="23"/>
          <w:szCs w:val="23"/>
        </w:rPr>
      </w:pPr>
      <w:hyperlink r:id="rId8" w:history="1">
        <w:r w:rsidRPr="00EB423D">
          <w:rPr>
            <w:rStyle w:val="Hyperlink"/>
            <w:rFonts w:ascii="Times New Roman" w:hAnsi="Times New Roman"/>
            <w:sz w:val="23"/>
            <w:szCs w:val="23"/>
          </w:rPr>
          <w:t>http://www.csu.edu.tw/nint/super_pages.php?ID=nint1&amp;Sn=11</w:t>
        </w:r>
      </w:hyperlink>
    </w:p>
    <w:p w:rsidR="003812D0" w:rsidRDefault="003812D0" w:rsidP="00B8201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十六、本規程經籌備委員會議通過後實施，修正時亦同。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2D0" w:rsidRDefault="003812D0" w:rsidP="00F972E0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  <w:sectPr w:rsidR="003812D0" w:rsidSect="00240E84">
          <w:footerReference w:type="default" r:id="rId9"/>
          <w:pgSz w:w="11906" w:h="17338"/>
          <w:pgMar w:top="1257" w:right="1324" w:bottom="939" w:left="1228" w:header="720" w:footer="1474" w:gutter="0"/>
          <w:cols w:space="720"/>
          <w:noEndnote/>
          <w:docGrid w:linePitch="326"/>
        </w:sectPr>
      </w:pPr>
    </w:p>
    <w:p w:rsidR="003812D0" w:rsidRDefault="003812D0" w:rsidP="00F972E0">
      <w:pPr>
        <w:tabs>
          <w:tab w:val="left" w:pos="0"/>
        </w:tabs>
        <w:jc w:val="center"/>
        <w:rPr>
          <w:rFonts w:ascii="Arial" w:eastAsia="標楷體" w:hAnsi="Arial" w:cs="Arial"/>
          <w:sz w:val="48"/>
          <w:szCs w:val="32"/>
        </w:rPr>
      </w:pPr>
    </w:p>
    <w:p w:rsidR="003812D0" w:rsidRDefault="003812D0" w:rsidP="00F972E0">
      <w:pPr>
        <w:tabs>
          <w:tab w:val="left" w:pos="0"/>
        </w:tabs>
        <w:jc w:val="center"/>
        <w:rPr>
          <w:rFonts w:ascii="Arial" w:eastAsia="標楷體" w:hAnsi="Arial" w:cs="Arial"/>
          <w:sz w:val="48"/>
          <w:szCs w:val="32"/>
        </w:rPr>
      </w:pPr>
    </w:p>
    <w:p w:rsidR="003812D0" w:rsidRPr="00F972E0" w:rsidRDefault="003812D0" w:rsidP="00F972E0">
      <w:pPr>
        <w:tabs>
          <w:tab w:val="left" w:pos="0"/>
        </w:tabs>
        <w:jc w:val="center"/>
        <w:rPr>
          <w:rFonts w:ascii="Times New Roman" w:hAnsi="Times New Roman"/>
          <w:sz w:val="36"/>
          <w:szCs w:val="23"/>
        </w:rPr>
      </w:pPr>
      <w:r w:rsidRPr="00F972E0">
        <w:rPr>
          <w:rFonts w:ascii="Arial" w:eastAsia="標楷體" w:hAnsi="Arial" w:cs="Arial" w:hint="eastAsia"/>
          <w:sz w:val="48"/>
          <w:szCs w:val="32"/>
        </w:rPr>
        <w:t>切結書</w:t>
      </w:r>
    </w:p>
    <w:p w:rsidR="003812D0" w:rsidRDefault="003812D0" w:rsidP="00F972E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3812D0" w:rsidRDefault="003812D0" w:rsidP="00F972E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3812D0" w:rsidRDefault="003812D0" w:rsidP="00F972E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3812D0" w:rsidRDefault="003812D0" w:rsidP="00F972E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3812D0" w:rsidRDefault="003812D0" w:rsidP="00F972E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3812D0" w:rsidRDefault="003812D0" w:rsidP="00F972E0">
      <w:pPr>
        <w:tabs>
          <w:tab w:val="left" w:pos="0"/>
        </w:tabs>
        <w:ind w:rightChars="412" w:right="989"/>
        <w:jc w:val="both"/>
        <w:rPr>
          <w:rFonts w:ascii="Times New Roman" w:hAnsi="Times New Roman"/>
          <w:sz w:val="23"/>
          <w:szCs w:val="23"/>
        </w:rPr>
      </w:pPr>
    </w:p>
    <w:p w:rsidR="003812D0" w:rsidRPr="0052533F" w:rsidRDefault="003812D0" w:rsidP="00F972E0">
      <w:pPr>
        <w:tabs>
          <w:tab w:val="left" w:pos="142"/>
          <w:tab w:val="left" w:pos="9746"/>
        </w:tabs>
        <w:spacing w:line="480" w:lineRule="auto"/>
        <w:ind w:rightChars="-14" w:right="-34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 xml:space="preserve">    </w:t>
      </w:r>
      <w:r w:rsidRPr="0052533F">
        <w:rPr>
          <w:rFonts w:ascii="Arial" w:eastAsia="標楷體" w:hAnsi="Arial" w:cs="Arial" w:hint="eastAsia"/>
          <w:sz w:val="32"/>
          <w:szCs w:val="32"/>
        </w:rPr>
        <w:t>本人</w:t>
      </w:r>
      <w:r>
        <w:rPr>
          <w:rFonts w:ascii="Arial" w:eastAsia="標楷體" w:hAnsi="Arial" w:cs="Arial"/>
          <w:sz w:val="32"/>
          <w:szCs w:val="32"/>
          <w:u w:val="single"/>
        </w:rPr>
        <w:t xml:space="preserve">                </w:t>
      </w:r>
      <w:r w:rsidRPr="00F972E0">
        <w:rPr>
          <w:rFonts w:ascii="Arial" w:eastAsia="標楷體" w:hAnsi="Arial" w:cs="Arial" w:hint="eastAsia"/>
          <w:sz w:val="32"/>
          <w:szCs w:val="32"/>
        </w:rPr>
        <w:t>，就讀</w:t>
      </w:r>
      <w:r>
        <w:rPr>
          <w:rFonts w:ascii="Arial" w:eastAsia="標楷體" w:hAnsi="Arial" w:cs="Arial"/>
          <w:sz w:val="32"/>
          <w:szCs w:val="32"/>
          <w:u w:val="single"/>
        </w:rPr>
        <w:t xml:space="preserve">                </w:t>
      </w:r>
      <w:r w:rsidRPr="00F972E0">
        <w:rPr>
          <w:rFonts w:ascii="Arial" w:eastAsia="標楷體" w:hAnsi="Arial" w:cs="Arial" w:hint="eastAsia"/>
          <w:sz w:val="32"/>
          <w:szCs w:val="32"/>
        </w:rPr>
        <w:t>大學</w:t>
      </w:r>
      <w:r>
        <w:rPr>
          <w:rFonts w:ascii="Arial" w:eastAsia="標楷體" w:hAnsi="Arial" w:cs="Arial" w:hint="eastAsia"/>
          <w:sz w:val="32"/>
          <w:szCs w:val="32"/>
        </w:rPr>
        <w:t>，</w:t>
      </w:r>
      <w:r w:rsidRPr="0052533F">
        <w:rPr>
          <w:rFonts w:ascii="Arial" w:eastAsia="標楷體" w:hAnsi="Arial" w:cs="Arial" w:hint="eastAsia"/>
          <w:sz w:val="32"/>
          <w:szCs w:val="32"/>
        </w:rPr>
        <w:t>同意參與</w:t>
      </w:r>
      <w:r w:rsidRPr="00240E84">
        <w:rPr>
          <w:rFonts w:ascii="Arial" w:eastAsia="標楷體" w:hAnsi="Arial" w:cs="Arial" w:hint="eastAsia"/>
          <w:sz w:val="32"/>
          <w:szCs w:val="32"/>
        </w:rPr>
        <w:t>「</w:t>
      </w:r>
      <w:r w:rsidRPr="00F972E0">
        <w:rPr>
          <w:rFonts w:ascii="Arial" w:eastAsia="標楷體" w:hAnsi="Arial" w:cs="Arial" w:hint="eastAsia"/>
          <w:sz w:val="32"/>
          <w:szCs w:val="32"/>
        </w:rPr>
        <w:t>第</w:t>
      </w:r>
      <w:r w:rsidRPr="00F972E0">
        <w:rPr>
          <w:rFonts w:ascii="Arial" w:eastAsia="標楷體" w:hAnsi="Arial" w:cs="Arial"/>
          <w:sz w:val="32"/>
          <w:szCs w:val="32"/>
        </w:rPr>
        <w:t>11</w:t>
      </w:r>
      <w:r w:rsidRPr="00F972E0">
        <w:rPr>
          <w:rFonts w:ascii="Arial" w:eastAsia="標楷體" w:hAnsi="Arial" w:cs="Arial" w:hint="eastAsia"/>
          <w:sz w:val="32"/>
          <w:szCs w:val="32"/>
        </w:rPr>
        <w:t>屆中南部僑生盃運動會</w:t>
      </w:r>
      <w:r w:rsidRPr="0052533F">
        <w:rPr>
          <w:rFonts w:ascii="Arial" w:eastAsia="標楷體" w:hAnsi="Arial" w:cs="Arial" w:hint="eastAsia"/>
          <w:sz w:val="32"/>
          <w:szCs w:val="32"/>
        </w:rPr>
        <w:t>」</w:t>
      </w:r>
      <w:r>
        <w:rPr>
          <w:rFonts w:ascii="Arial" w:eastAsia="標楷體" w:hAnsi="Arial" w:cs="Arial" w:hint="eastAsia"/>
          <w:sz w:val="32"/>
          <w:szCs w:val="32"/>
        </w:rPr>
        <w:t>，承諾活動期間遵守比賽規則，並服從</w:t>
      </w:r>
      <w:r w:rsidRPr="00240E84">
        <w:rPr>
          <w:rFonts w:ascii="Arial" w:eastAsia="標楷體" w:hAnsi="Arial" w:cs="Arial" w:hint="eastAsia"/>
          <w:sz w:val="32"/>
          <w:szCs w:val="32"/>
        </w:rPr>
        <w:t>大會工作人員及裁判</w:t>
      </w:r>
      <w:r>
        <w:rPr>
          <w:rFonts w:ascii="Arial" w:eastAsia="標楷體" w:hAnsi="Arial" w:cs="Arial" w:hint="eastAsia"/>
          <w:sz w:val="32"/>
          <w:szCs w:val="32"/>
        </w:rPr>
        <w:t>的判決。</w:t>
      </w:r>
      <w:r w:rsidRPr="0052533F">
        <w:rPr>
          <w:rFonts w:ascii="Arial" w:eastAsia="標楷體" w:hAnsi="Arial" w:cs="Arial"/>
          <w:sz w:val="32"/>
          <w:szCs w:val="32"/>
        </w:rPr>
        <w:t xml:space="preserve"> </w:t>
      </w:r>
    </w:p>
    <w:p w:rsidR="003812D0" w:rsidRPr="0052533F" w:rsidRDefault="003812D0" w:rsidP="00F972E0">
      <w:pPr>
        <w:tabs>
          <w:tab w:val="left" w:pos="0"/>
        </w:tabs>
        <w:jc w:val="both"/>
        <w:rPr>
          <w:rFonts w:ascii="Arial" w:eastAsia="標楷體" w:hAnsi="Arial" w:cs="Arial"/>
          <w:sz w:val="32"/>
          <w:szCs w:val="32"/>
        </w:rPr>
      </w:pPr>
    </w:p>
    <w:p w:rsidR="003812D0" w:rsidRDefault="003812D0" w:rsidP="00F972E0">
      <w:pPr>
        <w:tabs>
          <w:tab w:val="left" w:pos="0"/>
        </w:tabs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 xml:space="preserve">         </w:t>
      </w:r>
      <w:r w:rsidRPr="0052533F">
        <w:rPr>
          <w:rFonts w:ascii="Arial" w:eastAsia="標楷體" w:hAnsi="Arial" w:cs="Arial" w:hint="eastAsia"/>
          <w:sz w:val="32"/>
          <w:szCs w:val="32"/>
        </w:rPr>
        <w:t>此致</w:t>
      </w:r>
    </w:p>
    <w:p w:rsidR="003812D0" w:rsidRPr="0052533F" w:rsidRDefault="003812D0" w:rsidP="00F972E0">
      <w:pPr>
        <w:tabs>
          <w:tab w:val="left" w:pos="0"/>
        </w:tabs>
        <w:jc w:val="center"/>
        <w:rPr>
          <w:rFonts w:ascii="Arial" w:eastAsia="標楷體" w:hAnsi="Arial" w:cs="Arial"/>
          <w:sz w:val="32"/>
          <w:szCs w:val="32"/>
        </w:rPr>
      </w:pPr>
    </w:p>
    <w:p w:rsidR="003812D0" w:rsidRPr="0052533F" w:rsidRDefault="003812D0" w:rsidP="00F972E0">
      <w:pPr>
        <w:tabs>
          <w:tab w:val="left" w:pos="0"/>
        </w:tabs>
        <w:rPr>
          <w:rFonts w:ascii="Arial" w:eastAsia="標楷體" w:hAnsi="Arial" w:cs="Arial"/>
          <w:sz w:val="32"/>
          <w:szCs w:val="32"/>
        </w:rPr>
      </w:pPr>
    </w:p>
    <w:p w:rsidR="003812D0" w:rsidRPr="0052533F" w:rsidRDefault="003812D0" w:rsidP="00F972E0">
      <w:pPr>
        <w:tabs>
          <w:tab w:val="left" w:pos="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正修科技</w:t>
      </w:r>
      <w:r w:rsidRPr="0052533F">
        <w:rPr>
          <w:rFonts w:ascii="Arial" w:eastAsia="標楷體" w:hAnsi="Arial" w:cs="Arial" w:hint="eastAsia"/>
          <w:sz w:val="32"/>
          <w:szCs w:val="32"/>
        </w:rPr>
        <w:t>大學</w:t>
      </w:r>
    </w:p>
    <w:p w:rsidR="003812D0" w:rsidRPr="0052533F" w:rsidRDefault="003812D0" w:rsidP="00F972E0">
      <w:pPr>
        <w:tabs>
          <w:tab w:val="left" w:pos="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 w:rsidRPr="0052533F">
        <w:rPr>
          <w:rFonts w:ascii="Arial" w:eastAsia="標楷體" w:hAnsi="Arial" w:cs="Arial" w:hint="eastAsia"/>
          <w:sz w:val="32"/>
          <w:szCs w:val="32"/>
        </w:rPr>
        <w:t>學生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             </w:t>
      </w:r>
      <w:r w:rsidRPr="0052533F">
        <w:rPr>
          <w:rFonts w:ascii="Arial" w:eastAsia="標楷體" w:hAnsi="Arial" w:cs="Arial" w:hint="eastAsia"/>
          <w:sz w:val="32"/>
          <w:szCs w:val="32"/>
        </w:rPr>
        <w:t>簽章</w:t>
      </w:r>
    </w:p>
    <w:p w:rsidR="003812D0" w:rsidRPr="00240E84" w:rsidRDefault="003812D0" w:rsidP="00F972E0">
      <w:pPr>
        <w:tabs>
          <w:tab w:val="left" w:pos="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 w:rsidRPr="0052533F">
        <w:rPr>
          <w:rFonts w:ascii="Arial" w:eastAsia="標楷體" w:hAnsi="Arial" w:cs="Arial" w:hint="eastAsia"/>
          <w:sz w:val="32"/>
          <w:szCs w:val="32"/>
        </w:rPr>
        <w:t>聯絡電話：</w:t>
      </w:r>
      <w:r w:rsidRPr="0052533F">
        <w:rPr>
          <w:rFonts w:ascii="Arial" w:eastAsia="標楷體" w:hAnsi="Arial" w:cs="Arial"/>
          <w:sz w:val="32"/>
          <w:szCs w:val="32"/>
        </w:rPr>
        <w:t>(H)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          </w:t>
      </w:r>
      <w:r w:rsidRPr="0052533F">
        <w:rPr>
          <w:rFonts w:ascii="Arial" w:eastAsia="標楷體" w:hAnsi="Arial" w:cs="Arial"/>
          <w:sz w:val="32"/>
          <w:szCs w:val="32"/>
        </w:rPr>
        <w:t>(M)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         </w:t>
      </w:r>
    </w:p>
    <w:p w:rsidR="003812D0" w:rsidRPr="0052533F" w:rsidRDefault="003812D0" w:rsidP="00240E84">
      <w:pPr>
        <w:tabs>
          <w:tab w:val="left" w:pos="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 w:rsidRPr="0052533F">
        <w:rPr>
          <w:rFonts w:ascii="Arial" w:eastAsia="標楷體" w:hAnsi="Arial" w:cs="Arial" w:hint="eastAsia"/>
          <w:sz w:val="32"/>
          <w:szCs w:val="32"/>
        </w:rPr>
        <w:t>民國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 </w:t>
      </w:r>
      <w:r w:rsidRPr="0052533F">
        <w:rPr>
          <w:rFonts w:ascii="Arial" w:eastAsia="標楷體" w:hAnsi="Arial" w:cs="Arial" w:hint="eastAsia"/>
          <w:sz w:val="32"/>
          <w:szCs w:val="32"/>
        </w:rPr>
        <w:t>年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</w:t>
      </w:r>
      <w:r w:rsidRPr="0052533F">
        <w:rPr>
          <w:rFonts w:ascii="Arial" w:eastAsia="標楷體" w:hAnsi="Arial" w:cs="Arial"/>
          <w:sz w:val="32"/>
          <w:szCs w:val="32"/>
        </w:rPr>
        <w:t xml:space="preserve"> </w:t>
      </w:r>
      <w:r w:rsidRPr="0052533F">
        <w:rPr>
          <w:rFonts w:ascii="Arial" w:eastAsia="標楷體" w:hAnsi="Arial" w:cs="Arial" w:hint="eastAsia"/>
          <w:sz w:val="32"/>
          <w:szCs w:val="32"/>
        </w:rPr>
        <w:t>月</w:t>
      </w:r>
      <w:r w:rsidRPr="0052533F">
        <w:rPr>
          <w:rFonts w:ascii="Arial" w:eastAsia="標楷體" w:hAnsi="Arial" w:cs="Arial"/>
          <w:sz w:val="32"/>
          <w:szCs w:val="32"/>
        </w:rPr>
        <w:t xml:space="preserve"> </w:t>
      </w:r>
      <w:r w:rsidRPr="0052533F">
        <w:rPr>
          <w:rFonts w:ascii="Arial" w:eastAsia="標楷體" w:hAnsi="Arial" w:cs="Arial"/>
          <w:sz w:val="32"/>
          <w:szCs w:val="32"/>
          <w:u w:val="single"/>
        </w:rPr>
        <w:t xml:space="preserve">      </w:t>
      </w:r>
      <w:r w:rsidRPr="0052533F">
        <w:rPr>
          <w:rFonts w:ascii="Arial" w:eastAsia="標楷體" w:hAnsi="Arial" w:cs="Arial"/>
          <w:sz w:val="32"/>
          <w:szCs w:val="32"/>
        </w:rPr>
        <w:t xml:space="preserve"> </w:t>
      </w:r>
      <w:r w:rsidRPr="0052533F">
        <w:rPr>
          <w:rFonts w:ascii="Arial" w:eastAsia="標楷體" w:hAnsi="Arial" w:cs="Arial" w:hint="eastAsia"/>
          <w:sz w:val="32"/>
          <w:szCs w:val="32"/>
        </w:rPr>
        <w:t>日</w:t>
      </w:r>
    </w:p>
    <w:p w:rsidR="003812D0" w:rsidRPr="00240E84" w:rsidRDefault="003812D0" w:rsidP="00F972E0">
      <w:pPr>
        <w:tabs>
          <w:tab w:val="left" w:pos="0"/>
        </w:tabs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3812D0" w:rsidRPr="00240E84" w:rsidSect="00240E84">
      <w:pgSz w:w="11906" w:h="17338"/>
      <w:pgMar w:top="1440" w:right="1985" w:bottom="1729" w:left="1985" w:header="720" w:footer="147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D0" w:rsidRDefault="003812D0" w:rsidP="006F6104">
      <w:r>
        <w:separator/>
      </w:r>
    </w:p>
  </w:endnote>
  <w:endnote w:type="continuationSeparator" w:id="0">
    <w:p w:rsidR="003812D0" w:rsidRDefault="003812D0" w:rsidP="006F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0" w:rsidRDefault="003812D0">
    <w:pPr>
      <w:pStyle w:val="Footer"/>
      <w:jc w:val="center"/>
    </w:pPr>
    <w:fldSimple w:instr="PAGE   \* MERGEFORMAT">
      <w:r w:rsidRPr="006826B3">
        <w:rPr>
          <w:noProof/>
          <w:lang w:val="zh-TW"/>
        </w:rPr>
        <w:t>1</w:t>
      </w:r>
    </w:fldSimple>
  </w:p>
  <w:p w:rsidR="003812D0" w:rsidRDefault="00381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D0" w:rsidRDefault="003812D0" w:rsidP="006F6104">
      <w:r>
        <w:separator/>
      </w:r>
    </w:p>
  </w:footnote>
  <w:footnote w:type="continuationSeparator" w:id="0">
    <w:p w:rsidR="003812D0" w:rsidRDefault="003812D0" w:rsidP="006F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D3C"/>
    <w:multiLevelType w:val="hybridMultilevel"/>
    <w:tmpl w:val="98C89C94"/>
    <w:lvl w:ilvl="0" w:tplc="71BA5C1C">
      <w:start w:val="1"/>
      <w:numFmt w:val="taiwaneseCountingThousand"/>
      <w:lvlText w:val="（%1）"/>
      <w:lvlJc w:val="left"/>
      <w:pPr>
        <w:ind w:left="1200" w:hanging="96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7EBA6D3C"/>
    <w:multiLevelType w:val="hybridMultilevel"/>
    <w:tmpl w:val="A7B67CD2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011"/>
    <w:rsid w:val="000061DB"/>
    <w:rsid w:val="00016DB3"/>
    <w:rsid w:val="00041364"/>
    <w:rsid w:val="00084D53"/>
    <w:rsid w:val="000C0585"/>
    <w:rsid w:val="000D5B94"/>
    <w:rsid w:val="000E5E2E"/>
    <w:rsid w:val="00240E84"/>
    <w:rsid w:val="00254302"/>
    <w:rsid w:val="002F47FF"/>
    <w:rsid w:val="00343204"/>
    <w:rsid w:val="003812D0"/>
    <w:rsid w:val="003D4546"/>
    <w:rsid w:val="0048504B"/>
    <w:rsid w:val="004C51CC"/>
    <w:rsid w:val="004F67C6"/>
    <w:rsid w:val="00505E9E"/>
    <w:rsid w:val="0052533F"/>
    <w:rsid w:val="00560A7C"/>
    <w:rsid w:val="00581D5B"/>
    <w:rsid w:val="005A522D"/>
    <w:rsid w:val="005F732A"/>
    <w:rsid w:val="0063296E"/>
    <w:rsid w:val="00641093"/>
    <w:rsid w:val="006826B3"/>
    <w:rsid w:val="006874A8"/>
    <w:rsid w:val="006F4C91"/>
    <w:rsid w:val="006F5766"/>
    <w:rsid w:val="006F6104"/>
    <w:rsid w:val="00751A15"/>
    <w:rsid w:val="00751B93"/>
    <w:rsid w:val="007B2A6B"/>
    <w:rsid w:val="007D7B6B"/>
    <w:rsid w:val="007E7DE4"/>
    <w:rsid w:val="00801B0E"/>
    <w:rsid w:val="00833F4E"/>
    <w:rsid w:val="00897414"/>
    <w:rsid w:val="008C17FA"/>
    <w:rsid w:val="008C448B"/>
    <w:rsid w:val="008F3B52"/>
    <w:rsid w:val="009E4234"/>
    <w:rsid w:val="009F7469"/>
    <w:rsid w:val="00A123FD"/>
    <w:rsid w:val="00A53E1D"/>
    <w:rsid w:val="00A85F0E"/>
    <w:rsid w:val="00A90134"/>
    <w:rsid w:val="00AB3398"/>
    <w:rsid w:val="00B21011"/>
    <w:rsid w:val="00B64D21"/>
    <w:rsid w:val="00B82011"/>
    <w:rsid w:val="00BA1B5D"/>
    <w:rsid w:val="00BA41F8"/>
    <w:rsid w:val="00BB0F56"/>
    <w:rsid w:val="00C0550F"/>
    <w:rsid w:val="00C20367"/>
    <w:rsid w:val="00C5110D"/>
    <w:rsid w:val="00C51CCB"/>
    <w:rsid w:val="00C86F31"/>
    <w:rsid w:val="00CD79E9"/>
    <w:rsid w:val="00CF5043"/>
    <w:rsid w:val="00D55D60"/>
    <w:rsid w:val="00D62FD4"/>
    <w:rsid w:val="00D65EA6"/>
    <w:rsid w:val="00D75AFD"/>
    <w:rsid w:val="00DA4689"/>
    <w:rsid w:val="00E22F21"/>
    <w:rsid w:val="00E274A4"/>
    <w:rsid w:val="00E30D90"/>
    <w:rsid w:val="00EA5851"/>
    <w:rsid w:val="00EB423D"/>
    <w:rsid w:val="00EB4339"/>
    <w:rsid w:val="00EF737D"/>
    <w:rsid w:val="00F34648"/>
    <w:rsid w:val="00F52387"/>
    <w:rsid w:val="00F972E0"/>
    <w:rsid w:val="00FA6925"/>
    <w:rsid w:val="00FD79F7"/>
    <w:rsid w:val="00FE052E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3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01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B64D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7DE4"/>
    <w:rPr>
      <w:kern w:val="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7E7DE4"/>
    <w:rPr>
      <w:rFonts w:ascii="Cambria" w:hAnsi="Cambria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B0E"/>
    <w:rPr>
      <w:rFonts w:ascii="Cambria" w:eastAsia="新細明體" w:hAnsi="Cambria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E7DE4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rsid w:val="006F61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610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F61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6104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edu.tw/nint/super_pages.php?ID=nint1&amp;Sn=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li@c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第八屆中南僑盃</dc:title>
  <dc:subject/>
  <dc:creator>user</dc:creator>
  <cp:keywords/>
  <dc:description/>
  <cp:lastModifiedBy>user</cp:lastModifiedBy>
  <cp:revision>2</cp:revision>
  <cp:lastPrinted>2014-10-06T07:14:00Z</cp:lastPrinted>
  <dcterms:created xsi:type="dcterms:W3CDTF">2014-10-08T07:42:00Z</dcterms:created>
  <dcterms:modified xsi:type="dcterms:W3CDTF">2014-10-08T07:42:00Z</dcterms:modified>
</cp:coreProperties>
</file>